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54" w:rsidRDefault="00737854" w:rsidP="00F433B4">
      <w:pPr>
        <w:spacing w:before="278" w:after="278" w:line="276" w:lineRule="auto"/>
        <w:rPr>
          <w:rFonts w:ascii="Times New Roman" w:hAnsi="Times New Roman"/>
          <w:b/>
          <w:sz w:val="24"/>
        </w:rPr>
      </w:pPr>
    </w:p>
    <w:p w:rsidR="00737854" w:rsidRDefault="00E02B05">
      <w:pPr>
        <w:spacing w:before="278" w:after="278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737854" w:rsidRDefault="00E02B05">
      <w:pPr>
        <w:spacing w:before="278" w:after="278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 проведении открытого конкурса с использованием языка программирования </w:t>
      </w:r>
      <w:proofErr w:type="spellStart"/>
      <w:r>
        <w:rPr>
          <w:rFonts w:ascii="Times New Roman" w:hAnsi="Times New Roman"/>
          <w:b/>
          <w:sz w:val="24"/>
        </w:rPr>
        <w:t>Scratch</w:t>
      </w:r>
      <w:proofErr w:type="spellEnd"/>
      <w:r>
        <w:rPr>
          <w:rFonts w:ascii="Times New Roman" w:hAnsi="Times New Roman"/>
          <w:b/>
          <w:sz w:val="24"/>
        </w:rPr>
        <w:t xml:space="preserve"> «Нарисуй свой анимированный спрайт» </w:t>
      </w:r>
    </w:p>
    <w:p w:rsidR="00737854" w:rsidRDefault="00737854">
      <w:pPr>
        <w:spacing w:before="278" w:after="240" w:line="276" w:lineRule="auto"/>
        <w:jc w:val="center"/>
        <w:rPr>
          <w:rFonts w:ascii="Times New Roman" w:hAnsi="Times New Roman"/>
          <w:sz w:val="24"/>
        </w:rPr>
      </w:pPr>
    </w:p>
    <w:p w:rsidR="00737854" w:rsidRDefault="00E02B05">
      <w:pPr>
        <w:spacing w:before="278" w:after="278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1.Общие положения</w:t>
      </w:r>
    </w:p>
    <w:p w:rsidR="00737854" w:rsidRDefault="00E02B05">
      <w:pPr>
        <w:numPr>
          <w:ilvl w:val="1"/>
          <w:numId w:val="1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Положение определяет цели, задачи, сроки, содержание, порядок </w:t>
      </w:r>
      <w:r w:rsidR="00B5601B">
        <w:rPr>
          <w:rFonts w:ascii="Times New Roman" w:hAnsi="Times New Roman"/>
          <w:sz w:val="24"/>
        </w:rPr>
        <w:t>организации и проведения, а так</w:t>
      </w:r>
      <w:r>
        <w:rPr>
          <w:rFonts w:ascii="Times New Roman" w:hAnsi="Times New Roman"/>
          <w:sz w:val="24"/>
        </w:rPr>
        <w:t xml:space="preserve">же возрастные категории участников открытого конкурса с использованием языка программирования </w:t>
      </w:r>
      <w:proofErr w:type="spellStart"/>
      <w:r>
        <w:rPr>
          <w:rFonts w:ascii="Times New Roman" w:hAnsi="Times New Roman"/>
          <w:sz w:val="24"/>
        </w:rPr>
        <w:t>Scratch</w:t>
      </w:r>
      <w:proofErr w:type="spellEnd"/>
      <w:r>
        <w:rPr>
          <w:rFonts w:ascii="Times New Roman" w:hAnsi="Times New Roman"/>
          <w:sz w:val="24"/>
        </w:rPr>
        <w:t xml:space="preserve"> (далее — Конкурс).</w:t>
      </w:r>
    </w:p>
    <w:p w:rsidR="00737854" w:rsidRDefault="00E02B05">
      <w:pPr>
        <w:numPr>
          <w:ilvl w:val="1"/>
          <w:numId w:val="1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Организаторами Конкурса выступают Отдел воспитания и дополнительного образования департамента образования администрации г. Томска, Муниципальное автономное образовательное учреждение дополнительного образования Центр творческого развития и гуманитарного образования «Томский Хобби-центр» и структурное подразделение — центр цифрового образования детей «IT-CUBE.ТОМСК» (далее — Организаторы).</w:t>
      </w:r>
    </w:p>
    <w:p w:rsidR="00737854" w:rsidRDefault="00E02B05">
      <w:pPr>
        <w:numPr>
          <w:ilvl w:val="1"/>
          <w:numId w:val="1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руководство проведением Конкурса осуществляет организационный комитет (далее — Оргкомитет), состоящий из числа Организаторов.</w:t>
      </w:r>
    </w:p>
    <w:p w:rsidR="00737854" w:rsidRDefault="00E02B05">
      <w:pPr>
        <w:numPr>
          <w:ilvl w:val="1"/>
          <w:numId w:val="1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Нормативными основаниями проведения Конкурса являются: </w:t>
      </w:r>
    </w:p>
    <w:p w:rsidR="00737854" w:rsidRDefault="00E02B05">
      <w:pPr>
        <w:pStyle w:val="aa"/>
        <w:numPr>
          <w:ilvl w:val="0"/>
          <w:numId w:val="2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развития дополнительного образования в Российской Федерации на период до 2030 года, утвержденной распоряжением Правительства Российской Федерации от 31 марта 2022 г. N 678-р;</w:t>
      </w:r>
    </w:p>
    <w:p w:rsidR="00737854" w:rsidRDefault="00E02B05">
      <w:pPr>
        <w:pStyle w:val="aa"/>
        <w:numPr>
          <w:ilvl w:val="0"/>
          <w:numId w:val="2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развития дополнительного образования детей до 2030 года. Реализация в Томской области;</w:t>
      </w:r>
    </w:p>
    <w:p w:rsidR="00737854" w:rsidRDefault="00E02B05">
      <w:pPr>
        <w:pStyle w:val="aa"/>
        <w:numPr>
          <w:ilvl w:val="0"/>
          <w:numId w:val="2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распоряжение Правительства Российской Федерации «Стратегия развития воспитания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в Российской Федерации на период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до 2025 года», утвержденного 29 мая 2015 г. 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996-рг.</w:t>
      </w:r>
    </w:p>
    <w:p w:rsidR="00737854" w:rsidRDefault="00E02B05">
      <w:pPr>
        <w:numPr>
          <w:ilvl w:val="1"/>
          <w:numId w:val="3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Экспертиза и оценка представленных на соревновательную часть Конкурса материалов и результатов работы Участников осуществляются Оргкомитетом совместно с привлеченными экспертами.</w:t>
      </w:r>
    </w:p>
    <w:p w:rsidR="00737854" w:rsidRDefault="00E02B05">
      <w:pPr>
        <w:numPr>
          <w:ilvl w:val="1"/>
          <w:numId w:val="3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Исключительные права на результаты интеллектуальной деятельности, созданные в процессе участия в Конкурсе, принадлежат Участникам, создавшим результаты интеллектуальной деятельности, при этом Организатор вправе использовать результаты интеллектуальной деятельности в информационных и демонстрационных целях без заключения дополнительных соглашений с Участниками. </w:t>
      </w:r>
    </w:p>
    <w:p w:rsidR="00737854" w:rsidRDefault="00E02B05">
      <w:pPr>
        <w:numPr>
          <w:ilvl w:val="1"/>
          <w:numId w:val="3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Принимая участие в Конкурсе, Участники дают согласие на публикацию результатов их работы Организатором в печатных и интернет-изданиях.</w:t>
      </w:r>
    </w:p>
    <w:p w:rsidR="00737854" w:rsidRDefault="00E02B05">
      <w:pPr>
        <w:numPr>
          <w:ilvl w:val="1"/>
          <w:numId w:val="3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проведении Конкурсе публикуется на сайте Организатора https://it-cube.tomsk.ru/ (далее – Сайт). </w:t>
      </w:r>
    </w:p>
    <w:p w:rsidR="00737854" w:rsidRDefault="00E02B05">
      <w:pPr>
        <w:numPr>
          <w:ilvl w:val="1"/>
          <w:numId w:val="3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Отправка заявки на участие в Конкурсе подразумевает согласие Участника со всеми пунктами настоящего Положения. </w:t>
      </w:r>
    </w:p>
    <w:p w:rsidR="00737854" w:rsidRDefault="00E02B05">
      <w:pPr>
        <w:spacing w:before="278" w:after="278" w:line="36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в Конкурсе бесплатное. </w:t>
      </w:r>
    </w:p>
    <w:p w:rsidR="00737854" w:rsidRDefault="00E02B05">
      <w:pPr>
        <w:spacing w:before="278" w:after="278" w:line="360" w:lineRule="auto"/>
        <w:ind w:left="964" w:hanging="6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2.Цели и задачи Конкурса</w:t>
      </w:r>
    </w:p>
    <w:p w:rsidR="00737854" w:rsidRDefault="00E02B05">
      <w:pPr>
        <w:pStyle w:val="aa"/>
        <w:numPr>
          <w:ilvl w:val="1"/>
          <w:numId w:val="4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популяризация языка программирования </w:t>
      </w:r>
      <w:proofErr w:type="spellStart"/>
      <w:r>
        <w:rPr>
          <w:rFonts w:ascii="Times New Roman" w:hAnsi="Times New Roman"/>
          <w:sz w:val="24"/>
        </w:rPr>
        <w:t>Scratch</w:t>
      </w:r>
      <w:proofErr w:type="spellEnd"/>
      <w:r>
        <w:rPr>
          <w:rFonts w:ascii="Times New Roman" w:hAnsi="Times New Roman"/>
          <w:sz w:val="24"/>
        </w:rPr>
        <w:t xml:space="preserve"> среди учащихся младшего и среднего школьного возраста</w:t>
      </w:r>
      <w:r w:rsidR="00EE23C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педагогов. </w:t>
      </w:r>
    </w:p>
    <w:p w:rsidR="00737854" w:rsidRDefault="00E02B05">
      <w:pPr>
        <w:pStyle w:val="aa"/>
        <w:numPr>
          <w:ilvl w:val="1"/>
          <w:numId w:val="4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Задачи Конкурса: </w:t>
      </w:r>
    </w:p>
    <w:p w:rsidR="00737854" w:rsidRDefault="00E02B05">
      <w:pPr>
        <w:pStyle w:val="aa"/>
        <w:numPr>
          <w:ilvl w:val="0"/>
          <w:numId w:val="5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привлечение внимания учащихся, педагогов, родителей, образовательного сообщества к использованию языков программирования в обучении и творчестве; </w:t>
      </w:r>
    </w:p>
    <w:p w:rsidR="00737854" w:rsidRDefault="00E02B05">
      <w:pPr>
        <w:pStyle w:val="aa"/>
        <w:numPr>
          <w:ilvl w:val="0"/>
          <w:numId w:val="5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повышение уровня алгоритмического мышления учащихся; </w:t>
      </w:r>
    </w:p>
    <w:p w:rsidR="00737854" w:rsidRDefault="00E02B05">
      <w:pPr>
        <w:pStyle w:val="aa"/>
        <w:numPr>
          <w:ilvl w:val="0"/>
          <w:numId w:val="5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повышение профессионального мастерства педагогических работников. </w:t>
      </w:r>
    </w:p>
    <w:p w:rsidR="00737854" w:rsidRDefault="00737854">
      <w:pPr>
        <w:spacing w:before="278" w:after="278" w:line="360" w:lineRule="auto"/>
        <w:jc w:val="center"/>
        <w:rPr>
          <w:rFonts w:ascii="Times New Roman" w:hAnsi="Times New Roman"/>
          <w:b/>
          <w:sz w:val="24"/>
        </w:rPr>
      </w:pPr>
    </w:p>
    <w:p w:rsidR="00737854" w:rsidRDefault="00737854">
      <w:pPr>
        <w:spacing w:before="278" w:after="278" w:line="360" w:lineRule="auto"/>
        <w:jc w:val="center"/>
        <w:rPr>
          <w:rFonts w:ascii="Times New Roman" w:hAnsi="Times New Roman"/>
          <w:b/>
          <w:sz w:val="24"/>
        </w:rPr>
      </w:pPr>
    </w:p>
    <w:p w:rsidR="00737854" w:rsidRDefault="00E02B05">
      <w:pPr>
        <w:spacing w:before="278" w:after="278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Участники Конкурса</w:t>
      </w:r>
    </w:p>
    <w:p w:rsidR="00737854" w:rsidRDefault="00E02B05">
      <w:pPr>
        <w:spacing w:before="278" w:after="278" w:line="36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В Конкурсе принимают участие учащиеся общего и дополнительного образования в возрасте 7-12 лет;</w:t>
      </w:r>
    </w:p>
    <w:p w:rsidR="00737854" w:rsidRDefault="00E02B05">
      <w:pPr>
        <w:spacing w:before="278" w:after="278" w:line="36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Конкурсным жюри будут оцениваться работы, выполненные индивидуально (групповые работы не принимаются).</w:t>
      </w:r>
    </w:p>
    <w:p w:rsidR="00737854" w:rsidRDefault="00E02B05">
      <w:pPr>
        <w:spacing w:before="278" w:after="278" w:line="360" w:lineRule="auto"/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4.Организация и проведение Конкурса </w:t>
      </w:r>
    </w:p>
    <w:p w:rsidR="00737854" w:rsidRDefault="00E02B05">
      <w:pPr>
        <w:spacing w:before="278" w:after="278" w:line="36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1 Для участия</w:t>
      </w:r>
      <w:r w:rsidR="00EE23C5">
        <w:rPr>
          <w:rFonts w:ascii="Times New Roman" w:hAnsi="Times New Roman"/>
          <w:sz w:val="24"/>
        </w:rPr>
        <w:t xml:space="preserve"> в Конкурсе необходимо с 11 марта по 04</w:t>
      </w:r>
      <w:r>
        <w:rPr>
          <w:rFonts w:ascii="Times New Roman" w:hAnsi="Times New Roman"/>
          <w:sz w:val="24"/>
        </w:rPr>
        <w:t xml:space="preserve"> </w:t>
      </w:r>
      <w:r w:rsidR="00EE23C5">
        <w:rPr>
          <w:rFonts w:ascii="Times New Roman" w:hAnsi="Times New Roman"/>
          <w:sz w:val="24"/>
        </w:rPr>
        <w:t>апреля 2024</w:t>
      </w:r>
      <w:r>
        <w:rPr>
          <w:rFonts w:ascii="Times New Roman" w:hAnsi="Times New Roman"/>
          <w:sz w:val="24"/>
        </w:rPr>
        <w:t xml:space="preserve"> года:</w:t>
      </w:r>
    </w:p>
    <w:p w:rsidR="00737854" w:rsidRPr="00652081" w:rsidRDefault="00E02B05" w:rsidP="00652081">
      <w:pPr>
        <w:numPr>
          <w:ilvl w:val="0"/>
          <w:numId w:val="6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Заполнить форму регистрации по ссылке: </w:t>
      </w:r>
      <w:hyperlink r:id="rId5" w:history="1">
        <w:r w:rsidR="00B5601B" w:rsidRPr="00652081">
          <w:rPr>
            <w:rStyle w:val="a5"/>
            <w:rFonts w:ascii="Times New Roman" w:hAnsi="Times New Roman"/>
            <w:sz w:val="24"/>
          </w:rPr>
          <w:t>https://forms.yandex.ru/u/65debb09c417f34b42f555fe/</w:t>
        </w:r>
      </w:hyperlink>
    </w:p>
    <w:p w:rsidR="00737854" w:rsidRDefault="00E02B05">
      <w:pPr>
        <w:numPr>
          <w:ilvl w:val="0"/>
          <w:numId w:val="6"/>
        </w:numPr>
        <w:spacing w:before="278" w:after="278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свою работу на почту itcube.tomsk@gmail.com, загрузив на электронный диск или прикрепив к письму файлом. В письме так же необходимо указать ФИО участника, название работы и к какому типу она относится.</w:t>
      </w:r>
    </w:p>
    <w:p w:rsidR="00737854" w:rsidRDefault="00E02B05">
      <w:pPr>
        <w:spacing w:before="278" w:after="278" w:line="36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 Работа выполняется на сайте </w:t>
      </w:r>
      <w:hyperlink r:id="rId6" w:history="1">
        <w:r>
          <w:rPr>
            <w:rFonts w:ascii="Times New Roman" w:hAnsi="Times New Roman"/>
            <w:color w:val="000080"/>
            <w:sz w:val="24"/>
            <w:u w:val="single"/>
          </w:rPr>
          <w:t>https://scratch.mit.edu/</w:t>
        </w:r>
      </w:hyperlink>
    </w:p>
    <w:p w:rsidR="00737854" w:rsidRDefault="00E02B05">
      <w:pPr>
        <w:spacing w:before="278" w:after="278" w:line="24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 Работа должна соответствовать одной из выбранных тематик:</w:t>
      </w:r>
    </w:p>
    <w:p w:rsidR="00737854" w:rsidRDefault="00E02B05">
      <w:pPr>
        <w:numPr>
          <w:ilvl w:val="0"/>
          <w:numId w:val="7"/>
        </w:numPr>
        <w:spacing w:beforeAutospacing="1" w:after="142" w:line="240" w:lineRule="auto"/>
        <w:rPr>
          <w:rFonts w:ascii="Times New Roman" w:hAnsi="Times New Roman"/>
          <w:sz w:val="24"/>
        </w:rPr>
      </w:pPr>
      <w:bookmarkStart w:id="0" w:name="docs-internal-guid-86a3a2d4-7fff-40aa-8c"/>
      <w:bookmarkEnd w:id="0"/>
      <w:r>
        <w:rPr>
          <w:rFonts w:ascii="Times New Roman" w:hAnsi="Times New Roman"/>
          <w:sz w:val="24"/>
        </w:rPr>
        <w:t>Несуществующее животное;</w:t>
      </w:r>
    </w:p>
    <w:p w:rsidR="00737854" w:rsidRDefault="00E02B05">
      <w:pPr>
        <w:numPr>
          <w:ilvl w:val="0"/>
          <w:numId w:val="7"/>
        </w:numPr>
        <w:spacing w:beforeAutospacing="1" w:after="142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Оживление неживых предметов</w:t>
      </w:r>
      <w:r w:rsidR="00B560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(например, танцующий карандаш);</w:t>
      </w:r>
    </w:p>
    <w:p w:rsidR="00737854" w:rsidRDefault="00E02B05">
      <w:pPr>
        <w:numPr>
          <w:ilvl w:val="0"/>
          <w:numId w:val="7"/>
        </w:numPr>
        <w:spacing w:beforeAutospacing="1" w:after="142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Волшебные предметы.</w:t>
      </w:r>
    </w:p>
    <w:p w:rsidR="00737854" w:rsidRDefault="00E02B05">
      <w:pPr>
        <w:spacing w:before="278" w:after="278" w:line="24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 Объявление результатов конкурса осуществляется путем публикации в разделе «Новости» на сайтах Томского Хобби-центра: http://hobby.tomsk.ru/, сайта IT – </w:t>
      </w:r>
      <w:proofErr w:type="spellStart"/>
      <w:r w:rsidR="00EE23C5">
        <w:rPr>
          <w:rFonts w:ascii="Times New Roman" w:hAnsi="Times New Roman"/>
          <w:sz w:val="24"/>
        </w:rPr>
        <w:t>Cube</w:t>
      </w:r>
      <w:proofErr w:type="spellEnd"/>
      <w:r w:rsidR="00EE23C5">
        <w:rPr>
          <w:rFonts w:ascii="Times New Roman" w:hAnsi="Times New Roman"/>
          <w:sz w:val="24"/>
        </w:rPr>
        <w:t xml:space="preserve"> https://itcube.tomsk.ru/ 10</w:t>
      </w:r>
      <w:r>
        <w:rPr>
          <w:rFonts w:ascii="Times New Roman" w:hAnsi="Times New Roman"/>
          <w:sz w:val="24"/>
        </w:rPr>
        <w:t xml:space="preserve"> </w:t>
      </w:r>
      <w:r w:rsidR="00EE23C5">
        <w:rPr>
          <w:rFonts w:ascii="Times New Roman" w:hAnsi="Times New Roman"/>
          <w:sz w:val="24"/>
        </w:rPr>
        <w:t>апреля</w:t>
      </w:r>
      <w:r w:rsidR="00765924">
        <w:rPr>
          <w:rFonts w:ascii="Times New Roman" w:hAnsi="Times New Roman"/>
          <w:sz w:val="24"/>
        </w:rPr>
        <w:t xml:space="preserve"> 2024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года.</w:t>
      </w:r>
    </w:p>
    <w:p w:rsidR="00737854" w:rsidRDefault="00E02B05">
      <w:pPr>
        <w:spacing w:before="278" w:after="278" w:line="36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 Все участники, подавшие полную заявку в срок и принявшие участие в конкурсе, получают сертификаты участников. Победители Конкурса в каждой возрастной категории получат Дипломы 1, 2 и 3 степени и сувениры от</w:t>
      </w:r>
      <w:r w:rsidR="00765924">
        <w:rPr>
          <w:rFonts w:ascii="Times New Roman" w:hAnsi="Times New Roman"/>
          <w:sz w:val="24"/>
        </w:rPr>
        <w:t xml:space="preserve"> партнеров конкурса.</w:t>
      </w:r>
    </w:p>
    <w:p w:rsidR="00737854" w:rsidRDefault="00E02B05">
      <w:pPr>
        <w:spacing w:before="278" w:after="278" w:line="36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 Педагоги, подготовившие победителей конкурса, будут награждены благодарственными письмами.</w:t>
      </w:r>
    </w:p>
    <w:p w:rsidR="00737854" w:rsidRDefault="00E02B05">
      <w:pPr>
        <w:spacing w:before="278" w:after="278" w:line="36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Работы</w:t>
      </w:r>
      <w:r w:rsidR="00864D4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скаченные из Интернета не будут оцениваться экспертами жюри.</w:t>
      </w:r>
    </w:p>
    <w:p w:rsidR="00737854" w:rsidRDefault="00737854">
      <w:pPr>
        <w:spacing w:before="278" w:after="240" w:line="360" w:lineRule="auto"/>
        <w:ind w:left="709"/>
        <w:rPr>
          <w:rFonts w:ascii="Times New Roman" w:hAnsi="Times New Roman"/>
          <w:sz w:val="24"/>
        </w:rPr>
      </w:pPr>
    </w:p>
    <w:p w:rsidR="00737854" w:rsidRDefault="00E02B05">
      <w:pPr>
        <w:spacing w:before="278" w:after="278" w:line="360" w:lineRule="auto"/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5.Техническое задание работ</w:t>
      </w:r>
    </w:p>
    <w:p w:rsidR="00737854" w:rsidRDefault="00E02B05">
      <w:pPr>
        <w:spacing w:beforeAutospacing="1" w:after="142" w:line="240" w:lineRule="auto"/>
        <w:ind w:left="709"/>
        <w:rPr>
          <w:rFonts w:ascii="Times New Roman" w:hAnsi="Times New Roman"/>
          <w:sz w:val="24"/>
        </w:rPr>
      </w:pPr>
      <w:bookmarkStart w:id="2" w:name="docs-internal-guid-a03271ea-7fff-bdd7-d5"/>
      <w:bookmarkEnd w:id="2"/>
      <w:r>
        <w:rPr>
          <w:rFonts w:ascii="Times New Roman" w:hAnsi="Times New Roman"/>
          <w:sz w:val="24"/>
        </w:rPr>
        <w:t>5.1. Спрайт должен состоять не менее чем из 10 костюмов для него. Смена костюмов должна создавать эффект движения.</w:t>
      </w:r>
    </w:p>
    <w:p w:rsidR="00737854" w:rsidRDefault="00E02B05">
      <w:pPr>
        <w:spacing w:beforeAutospacing="1" w:after="142" w:line="24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Имя файла должно содержать ФИО автора и название Спрайта.</w:t>
      </w:r>
    </w:p>
    <w:p w:rsidR="00737854" w:rsidRDefault="00E02B05">
      <w:pPr>
        <w:spacing w:beforeAutospacing="1" w:after="142" w:line="24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Формат файла </w:t>
      </w:r>
      <w:proofErr w:type="gramStart"/>
      <w:r>
        <w:rPr>
          <w:rFonts w:ascii="Times New Roman" w:hAnsi="Times New Roman"/>
          <w:sz w:val="24"/>
        </w:rPr>
        <w:t>*.sprite</w:t>
      </w:r>
      <w:proofErr w:type="gramEnd"/>
      <w:r>
        <w:rPr>
          <w:rFonts w:ascii="Times New Roman" w:hAnsi="Times New Roman"/>
          <w:sz w:val="24"/>
        </w:rPr>
        <w:t>3</w:t>
      </w:r>
    </w:p>
    <w:p w:rsidR="00737854" w:rsidRDefault="00E02B05">
      <w:pPr>
        <w:spacing w:beforeAutospacing="1" w:after="240" w:line="24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5.4. При регистрации напишите несколько предложений о своем Спрайте.</w:t>
      </w:r>
    </w:p>
    <w:p w:rsidR="00737854" w:rsidRDefault="00E02B05">
      <w:pPr>
        <w:spacing w:before="278" w:after="278" w:line="360" w:lineRule="auto"/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6.Критерии оценки работ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5479"/>
        <w:gridCol w:w="3126"/>
      </w:tblGrid>
      <w:tr w:rsidR="007378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737854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bookmarkStart w:id="3" w:name="docs-internal-guid-da57dc80-7fff-bbf3-f9"/>
            <w:bookmarkEnd w:id="3"/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Критерий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</w:tr>
      <w:tr w:rsidR="007378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737854">
            <w:pPr>
              <w:numPr>
                <w:ilvl w:val="0"/>
                <w:numId w:val="8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файла соответствует требованиям.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0-1</w:t>
            </w:r>
          </w:p>
        </w:tc>
      </w:tr>
      <w:tr w:rsidR="007378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737854">
            <w:pPr>
              <w:numPr>
                <w:ilvl w:val="0"/>
                <w:numId w:val="9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файла соответствует требованиям.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0-1</w:t>
            </w:r>
          </w:p>
        </w:tc>
      </w:tr>
      <w:tr w:rsidR="007378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737854">
            <w:pPr>
              <w:numPr>
                <w:ilvl w:val="0"/>
                <w:numId w:val="10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Спрайт соответствует одной из тем, указанных в положении.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0-1</w:t>
            </w:r>
          </w:p>
        </w:tc>
      </w:tr>
      <w:tr w:rsidR="007378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737854">
            <w:pPr>
              <w:numPr>
                <w:ilvl w:val="0"/>
                <w:numId w:val="11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костюмов более 10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0-1</w:t>
            </w:r>
          </w:p>
        </w:tc>
      </w:tr>
      <w:tr w:rsidR="007378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737854">
            <w:pPr>
              <w:numPr>
                <w:ilvl w:val="0"/>
                <w:numId w:val="12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Костюмы не повторяются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0-1</w:t>
            </w:r>
          </w:p>
        </w:tc>
      </w:tr>
      <w:tr w:rsidR="00737854"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737854">
            <w:pPr>
              <w:numPr>
                <w:ilvl w:val="0"/>
                <w:numId w:val="1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Детализация костюмов: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0-3</w:t>
            </w:r>
          </w:p>
        </w:tc>
      </w:tr>
      <w:tr w:rsidR="00737854"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737854"/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37854"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737854"/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низкая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37854"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737854"/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37854"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737854"/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высокая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7378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737854">
            <w:pPr>
              <w:numPr>
                <w:ilvl w:val="0"/>
                <w:numId w:val="14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Оригинальность.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7378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737854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E02B05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737854" w:rsidRDefault="00737854">
            <w:pPr>
              <w:spacing w:beforeAutospacing="1" w:after="142" w:line="288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37854" w:rsidRDefault="00737854">
      <w:pPr>
        <w:spacing w:beforeAutospacing="1" w:after="240" w:line="288" w:lineRule="auto"/>
        <w:rPr>
          <w:rFonts w:ascii="Times New Roman" w:hAnsi="Times New Roman"/>
          <w:sz w:val="24"/>
        </w:rPr>
      </w:pPr>
    </w:p>
    <w:p w:rsidR="00737854" w:rsidRDefault="00E02B05">
      <w:pPr>
        <w:spacing w:before="278" w:after="278" w:line="360" w:lineRule="auto"/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Состав жюри Конкурса:</w:t>
      </w:r>
    </w:p>
    <w:p w:rsidR="00737854" w:rsidRDefault="00E02B05">
      <w:pPr>
        <w:spacing w:before="278" w:after="278" w:line="36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7.1. Члены жюри: </w:t>
      </w:r>
    </w:p>
    <w:p w:rsidR="00737854" w:rsidRDefault="00E02B05">
      <w:pPr>
        <w:spacing w:before="278" w:after="278" w:line="36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Филатова. А. В. - руководитель «IT-CUBE.ТОМСК»; </w:t>
      </w:r>
    </w:p>
    <w:p w:rsidR="00737854" w:rsidRDefault="00EE23C5">
      <w:pPr>
        <w:spacing w:before="278" w:after="278" w:line="36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Гришко Е. Н</w:t>
      </w:r>
      <w:r w:rsidR="00E02B05">
        <w:rPr>
          <w:rFonts w:ascii="Times New Roman" w:hAnsi="Times New Roman"/>
          <w:sz w:val="24"/>
        </w:rPr>
        <w:t xml:space="preserve">. - педагог-организатор «ITCUBE.ТОМСК»; </w:t>
      </w:r>
    </w:p>
    <w:p w:rsidR="00737854" w:rsidRDefault="00E02B05">
      <w:pPr>
        <w:spacing w:before="278" w:after="278" w:line="360" w:lineRule="auto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Тевелевич</w:t>
      </w:r>
      <w:proofErr w:type="spellEnd"/>
      <w:r>
        <w:rPr>
          <w:rFonts w:ascii="Times New Roman" w:hAnsi="Times New Roman"/>
          <w:sz w:val="24"/>
        </w:rPr>
        <w:t xml:space="preserve"> О. В. - педагог дополнительного образования;</w:t>
      </w:r>
    </w:p>
    <w:p w:rsidR="00737854" w:rsidRDefault="00E02B05">
      <w:pPr>
        <w:spacing w:before="278" w:after="278" w:line="36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Еремина Д. В.- педагог дополнительного образования.</w:t>
      </w:r>
    </w:p>
    <w:p w:rsidR="00737854" w:rsidRDefault="00E02B05">
      <w:pPr>
        <w:spacing w:beforeAutospacing="1" w:after="0" w:line="329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Порядок представления результатов и подведения итогов Конкурса</w:t>
      </w:r>
    </w:p>
    <w:p w:rsidR="00737854" w:rsidRDefault="00E02B05">
      <w:pPr>
        <w:spacing w:beforeAutospacing="1" w:after="0" w:line="329" w:lineRule="atLeast"/>
        <w:ind w:left="3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 Итоги Конкурса подводятся на основании результатов оценки Судейской коллегии, сформированной Организатором.</w:t>
      </w:r>
    </w:p>
    <w:p w:rsidR="00737854" w:rsidRDefault="00E02B05">
      <w:pPr>
        <w:spacing w:beforeAutospacing="1" w:after="0" w:line="329" w:lineRule="atLeast"/>
        <w:ind w:left="3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8.2. Объявление итогов Конкурса происходит путем публикации их на официальном сайте Томского Хобби-центра: </w:t>
      </w:r>
      <w:hyperlink r:id="rId7" w:history="1">
        <w:r>
          <w:rPr>
            <w:rFonts w:ascii="Times New Roman" w:hAnsi="Times New Roman"/>
            <w:sz w:val="24"/>
            <w:u w:val="single"/>
          </w:rPr>
          <w:t>http://hobby.tomsk.ru/</w:t>
        </w:r>
      </w:hyperlink>
      <w:r>
        <w:rPr>
          <w:rFonts w:ascii="Times New Roman" w:hAnsi="Times New Roman"/>
          <w:sz w:val="24"/>
        </w:rPr>
        <w:t xml:space="preserve">, сайта IT – </w:t>
      </w:r>
      <w:proofErr w:type="spellStart"/>
      <w:r>
        <w:rPr>
          <w:rFonts w:ascii="Times New Roman" w:hAnsi="Times New Roman"/>
          <w:sz w:val="24"/>
        </w:rPr>
        <w:t>Cube</w:t>
      </w:r>
      <w:proofErr w:type="spellEnd"/>
      <w:r>
        <w:rPr>
          <w:rFonts w:ascii="Times New Roman" w:hAnsi="Times New Roman"/>
          <w:sz w:val="24"/>
        </w:rPr>
        <w:t xml:space="preserve"> </w:t>
      </w:r>
      <w:hyperlink r:id="rId8" w:history="1">
        <w:r>
          <w:rPr>
            <w:rFonts w:ascii="Times New Roman" w:hAnsi="Times New Roman"/>
            <w:sz w:val="24"/>
            <w:u w:val="single"/>
          </w:rPr>
          <w:t>https://it-cube.tomsk.ru/</w:t>
        </w:r>
      </w:hyperlink>
      <w:r>
        <w:rPr>
          <w:rFonts w:ascii="Times New Roman" w:hAnsi="Times New Roman"/>
          <w:sz w:val="24"/>
        </w:rPr>
        <w:t xml:space="preserve"> </w:t>
      </w:r>
    </w:p>
    <w:p w:rsidR="00737854" w:rsidRDefault="00E02B05">
      <w:pPr>
        <w:spacing w:beforeAutospacing="1" w:after="0" w:line="329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 Контакты для связи</w:t>
      </w:r>
    </w:p>
    <w:p w:rsidR="00737854" w:rsidRDefault="00E02B05">
      <w:pPr>
        <w:spacing w:beforeAutospacing="1" w:after="0" w:line="329" w:lineRule="atLeast"/>
        <w:ind w:left="3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 Любые вопросы, касающиеся проведения Конкурса, могут направляться Участниками по электронному адресу: itcube.tomsk@gmail.com. В теме письма необходимо указать «</w:t>
      </w:r>
      <w:r>
        <w:rPr>
          <w:rFonts w:ascii="Times New Roman" w:hAnsi="Times New Roman"/>
          <w:b/>
          <w:sz w:val="24"/>
        </w:rPr>
        <w:t>Нарисуй свой анимированный спрайт</w:t>
      </w:r>
      <w:r>
        <w:rPr>
          <w:rFonts w:ascii="Times New Roman" w:hAnsi="Times New Roman"/>
          <w:sz w:val="24"/>
        </w:rPr>
        <w:t xml:space="preserve">». </w:t>
      </w:r>
    </w:p>
    <w:p w:rsidR="00737854" w:rsidRDefault="00737854">
      <w:pPr>
        <w:spacing w:beforeAutospacing="1" w:after="0" w:line="329" w:lineRule="atLeast"/>
        <w:ind w:left="397"/>
        <w:rPr>
          <w:rFonts w:ascii="Times New Roman" w:hAnsi="Times New Roman"/>
          <w:sz w:val="24"/>
        </w:rPr>
      </w:pPr>
    </w:p>
    <w:p w:rsidR="00737854" w:rsidRDefault="00737854"/>
    <w:sectPr w:rsidR="0073785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561"/>
    <w:multiLevelType w:val="multilevel"/>
    <w:tmpl w:val="F63C1D7C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" w15:restartNumberingAfterBreak="0">
    <w:nsid w:val="0450337E"/>
    <w:multiLevelType w:val="multilevel"/>
    <w:tmpl w:val="2F065C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7B5664C"/>
    <w:multiLevelType w:val="multilevel"/>
    <w:tmpl w:val="903852B4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8ED0EC4"/>
    <w:multiLevelType w:val="multilevel"/>
    <w:tmpl w:val="64B4BE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C58222A"/>
    <w:multiLevelType w:val="multilevel"/>
    <w:tmpl w:val="9A4018F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67A4F62"/>
    <w:multiLevelType w:val="multilevel"/>
    <w:tmpl w:val="7116F0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B8845AA"/>
    <w:multiLevelType w:val="multilevel"/>
    <w:tmpl w:val="9F76FC24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0AF53D0"/>
    <w:multiLevelType w:val="multilevel"/>
    <w:tmpl w:val="4CD857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8" w15:restartNumberingAfterBreak="0">
    <w:nsid w:val="3EAA35D3"/>
    <w:multiLevelType w:val="multilevel"/>
    <w:tmpl w:val="3C90ABC6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3F7F2905"/>
    <w:multiLevelType w:val="multilevel"/>
    <w:tmpl w:val="A21ED334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33B7227"/>
    <w:multiLevelType w:val="multilevel"/>
    <w:tmpl w:val="36F818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47E56FCE"/>
    <w:multiLevelType w:val="multilevel"/>
    <w:tmpl w:val="073837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5475117"/>
    <w:multiLevelType w:val="multilevel"/>
    <w:tmpl w:val="4FC24400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1911EA1"/>
    <w:multiLevelType w:val="multilevel"/>
    <w:tmpl w:val="703880D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54"/>
    <w:rsid w:val="000C73EF"/>
    <w:rsid w:val="00652081"/>
    <w:rsid w:val="00737854"/>
    <w:rsid w:val="00765924"/>
    <w:rsid w:val="00864D40"/>
    <w:rsid w:val="00B5601B"/>
    <w:rsid w:val="00D843C6"/>
    <w:rsid w:val="00E02B05"/>
    <w:rsid w:val="00EE23C5"/>
    <w:rsid w:val="00F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C6B4F-5683-415C-BD20-8C9A3966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="142" w:line="288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80"/>
      <w:u w:val="single"/>
    </w:rPr>
  </w:style>
  <w:style w:type="character" w:styleId="a5">
    <w:name w:val="Hyperlink"/>
    <w:basedOn w:val="a0"/>
    <w:link w:val="12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cube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bby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" TargetMode="External"/><Relationship Id="rId5" Type="http://schemas.openxmlformats.org/officeDocument/2006/relationships/hyperlink" Target="https://forms.yandex.ru/u/65debb09c417f34b42f555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Elizaveta</cp:lastModifiedBy>
  <cp:revision>10</cp:revision>
  <dcterms:created xsi:type="dcterms:W3CDTF">2024-02-28T07:33:00Z</dcterms:created>
  <dcterms:modified xsi:type="dcterms:W3CDTF">2024-03-12T04:18:00Z</dcterms:modified>
</cp:coreProperties>
</file>